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28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33</w:t>
      </w:r>
      <w:r w:rsidR="00DB0DE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BC0431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F6431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DB0DE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70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/S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954F00">
        <w:rPr>
          <w:rFonts w:ascii="Times New Roman" w:hAnsi="Times New Roman" w:cs="Times New Roman"/>
          <w:sz w:val="24"/>
          <w:szCs w:val="24"/>
        </w:rPr>
        <w:t>25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954F00">
        <w:rPr>
          <w:rFonts w:ascii="Times New Roman" w:hAnsi="Times New Roman" w:cs="Times New Roman"/>
          <w:sz w:val="24"/>
          <w:szCs w:val="24"/>
        </w:rPr>
        <w:t>5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954F00">
        <w:rPr>
          <w:rFonts w:ascii="Times New Roman" w:hAnsi="Times New Roman" w:cs="Times New Roman"/>
          <w:sz w:val="24"/>
          <w:szCs w:val="24"/>
        </w:rPr>
        <w:t xml:space="preserve">basen </w:t>
      </w:r>
      <w:r w:rsidR="00DB0DE9">
        <w:rPr>
          <w:rFonts w:ascii="Times New Roman" w:hAnsi="Times New Roman" w:cs="Times New Roman"/>
          <w:sz w:val="24"/>
          <w:szCs w:val="24"/>
        </w:rPr>
        <w:t>rekreacyjny</w:t>
      </w:r>
      <w:r w:rsidR="00954F00">
        <w:rPr>
          <w:rFonts w:ascii="Times New Roman" w:hAnsi="Times New Roman" w:cs="Times New Roman"/>
          <w:sz w:val="24"/>
          <w:szCs w:val="24"/>
        </w:rPr>
        <w:t>- cyrkulacja</w:t>
      </w:r>
      <w:r w:rsidR="00F64314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954F00">
        <w:rPr>
          <w:rFonts w:ascii="Times New Roman" w:hAnsi="Times New Roman" w:cs="Times New Roman"/>
          <w:sz w:val="24"/>
          <w:szCs w:val="24"/>
        </w:rPr>
        <w:t>22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954F00">
        <w:rPr>
          <w:rFonts w:ascii="Times New Roman" w:hAnsi="Times New Roman" w:cs="Times New Roman"/>
          <w:sz w:val="24"/>
          <w:szCs w:val="24"/>
        </w:rPr>
        <w:t>5.</w:t>
      </w:r>
      <w:r w:rsidRPr="00AB6C87">
        <w:rPr>
          <w:rFonts w:ascii="Times New Roman" w:hAnsi="Times New Roman" w:cs="Times New Roman"/>
          <w:sz w:val="24"/>
          <w:szCs w:val="24"/>
        </w:rPr>
        <w:t>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954F00" w:rsidRPr="00B667F2" w:rsidRDefault="00954F00" w:rsidP="00954F0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7F2">
        <w:rPr>
          <w:rFonts w:ascii="Times New Roman" w:hAnsi="Times New Roman" w:cs="Times New Roman"/>
          <w:sz w:val="24"/>
          <w:szCs w:val="24"/>
        </w:rPr>
        <w:t xml:space="preserve">z wymaganiami Rozporządzenia Ministra Zdrowia z dnia </w:t>
      </w:r>
      <w:r w:rsidRPr="00B667F2">
        <w:rPr>
          <w:rFonts w:ascii="Times New Roman" w:hAnsi="Times New Roman" w:cs="Times New Roman"/>
          <w:bCs/>
          <w:sz w:val="24"/>
          <w:szCs w:val="24"/>
        </w:rPr>
        <w:t>09 listopada 2015r</w:t>
      </w:r>
      <w:r w:rsidRPr="00B667F2">
        <w:rPr>
          <w:rFonts w:ascii="Times New Roman" w:hAnsi="Times New Roman" w:cs="Times New Roman"/>
          <w:sz w:val="24"/>
          <w:szCs w:val="24"/>
        </w:rPr>
        <w:t xml:space="preserve">. </w:t>
      </w:r>
      <w:r w:rsidRPr="00B667F2">
        <w:rPr>
          <w:rFonts w:ascii="Times New Roman" w:hAnsi="Times New Roman" w:cs="Times New Roman"/>
          <w:bCs/>
          <w:sz w:val="24"/>
          <w:szCs w:val="24"/>
        </w:rPr>
        <w:t>w sprawie wymagań, jakim powinna odpowiadać woda na pływalniach (Dz. U. z 2015r. poz. 2016)</w:t>
      </w:r>
      <w:r w:rsidRPr="00B667F2">
        <w:rPr>
          <w:rFonts w:ascii="Times New Roman" w:hAnsi="Times New Roman" w:cs="Times New Roman"/>
          <w:sz w:val="24"/>
          <w:szCs w:val="24"/>
        </w:rPr>
        <w:t xml:space="preserve">             w zakresie zbadanego parametru </w:t>
      </w:r>
      <w:r w:rsidRPr="00B667F2">
        <w:rPr>
          <w:rFonts w:ascii="Times New Roman" w:hAnsi="Times New Roman" w:cs="Times New Roman"/>
          <w:i/>
          <w:sz w:val="24"/>
          <w:szCs w:val="24"/>
        </w:rPr>
        <w:t>chlor związany</w:t>
      </w:r>
      <w:r w:rsidRPr="00B667F2">
        <w:rPr>
          <w:rFonts w:ascii="Times New Roman" w:hAnsi="Times New Roman" w:cs="Times New Roman"/>
          <w:sz w:val="24"/>
          <w:szCs w:val="24"/>
        </w:rPr>
        <w:t xml:space="preserve">  tj. 0,</w:t>
      </w:r>
      <w:r w:rsidR="00DB0DE9">
        <w:rPr>
          <w:rFonts w:ascii="Times New Roman" w:hAnsi="Times New Roman" w:cs="Times New Roman"/>
          <w:sz w:val="24"/>
          <w:szCs w:val="24"/>
        </w:rPr>
        <w:t>88</w:t>
      </w:r>
      <w:bookmarkStart w:id="0" w:name="_GoBack"/>
      <w:bookmarkEnd w:id="0"/>
      <w:r w:rsidRPr="00B667F2">
        <w:rPr>
          <w:rFonts w:ascii="Times New Roman" w:hAnsi="Times New Roman" w:cs="Times New Roman"/>
          <w:sz w:val="24"/>
          <w:szCs w:val="24"/>
        </w:rPr>
        <w:t xml:space="preserve"> mg/l  – najwyższa dopuszczalna wartość wynosi  0,2 mg/l. </w:t>
      </w:r>
    </w:p>
    <w:p w:rsidR="00954F00" w:rsidRPr="00AB6C87" w:rsidRDefault="00954F00" w:rsidP="00954F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4314" w:rsidRPr="00C56320" w:rsidRDefault="00F64314" w:rsidP="00F6431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96B33" w:rsidRPr="00D96B33" w:rsidRDefault="00F64314" w:rsidP="00F64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3910DE" w:rsidRPr="00C56320" w:rsidRDefault="003910DE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24C9" w:rsidRDefault="00BE24C9" w:rsidP="00107159">
      <w:pPr>
        <w:spacing w:after="0" w:line="240" w:lineRule="auto"/>
      </w:pPr>
      <w:r>
        <w:separator/>
      </w:r>
    </w:p>
  </w:endnote>
  <w:endnote w:type="continuationSeparator" w:id="0">
    <w:p w:rsidR="00BE24C9" w:rsidRDefault="00BE24C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24C9" w:rsidRDefault="00BE24C9" w:rsidP="00107159">
      <w:pPr>
        <w:spacing w:after="0" w:line="240" w:lineRule="auto"/>
      </w:pPr>
      <w:r>
        <w:separator/>
      </w:r>
    </w:p>
  </w:footnote>
  <w:footnote w:type="continuationSeparator" w:id="0">
    <w:p w:rsidR="00BE24C9" w:rsidRDefault="00BE24C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1E39"/>
    <w:rsid w:val="00102E86"/>
    <w:rsid w:val="00107159"/>
    <w:rsid w:val="001249F9"/>
    <w:rsid w:val="001650EE"/>
    <w:rsid w:val="00165F74"/>
    <w:rsid w:val="0017733F"/>
    <w:rsid w:val="00194749"/>
    <w:rsid w:val="001A3FE0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87215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910DE"/>
    <w:rsid w:val="003A153E"/>
    <w:rsid w:val="003A7155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6771"/>
    <w:rsid w:val="004F1734"/>
    <w:rsid w:val="00517496"/>
    <w:rsid w:val="0052383A"/>
    <w:rsid w:val="0054119F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80380"/>
    <w:rsid w:val="007C01D4"/>
    <w:rsid w:val="007E017C"/>
    <w:rsid w:val="007E3351"/>
    <w:rsid w:val="007E6CF6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54F00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329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24C9"/>
    <w:rsid w:val="00BE7CDE"/>
    <w:rsid w:val="00BF7AC0"/>
    <w:rsid w:val="00C24F88"/>
    <w:rsid w:val="00C279F1"/>
    <w:rsid w:val="00C357CB"/>
    <w:rsid w:val="00C50CA3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96B33"/>
    <w:rsid w:val="00DA4145"/>
    <w:rsid w:val="00DB0DE9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2EF2"/>
    <w:rsid w:val="00F64314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43C6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274AA-5584-4C5F-9290-2D456B7F8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3</cp:revision>
  <cp:lastPrinted>2018-02-26T12:56:00Z</cp:lastPrinted>
  <dcterms:created xsi:type="dcterms:W3CDTF">2018-05-28T07:18:00Z</dcterms:created>
  <dcterms:modified xsi:type="dcterms:W3CDTF">2018-05-28T07:19:00Z</dcterms:modified>
</cp:coreProperties>
</file>